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37" w:rsidRPr="00E7517F" w:rsidRDefault="006D5237" w:rsidP="006D5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7F">
        <w:rPr>
          <w:rFonts w:ascii="Times New Roman" w:hAnsi="Times New Roman" w:cs="Times New Roman"/>
          <w:b/>
          <w:sz w:val="28"/>
          <w:szCs w:val="28"/>
        </w:rPr>
        <w:t>"МАСТЕР КОНТРОЛЬНО - ИЗМЕРИТЕЛЬНЫХ ПРИБОРОВ И АВТОМАТИКИ"</w:t>
      </w:r>
    </w:p>
    <w:p w:rsidR="006D5237" w:rsidRPr="00E7517F" w:rsidRDefault="006D5237" w:rsidP="006D5237">
      <w:pPr>
        <w:pStyle w:val="3"/>
        <w:spacing w:line="276" w:lineRule="auto"/>
        <w:rPr>
          <w:rFonts w:cs="Times New Roman"/>
        </w:rPr>
      </w:pPr>
      <w:r w:rsidRPr="00E7517F">
        <w:rPr>
          <w:rFonts w:cs="Times New Roman"/>
        </w:rPr>
        <w:t>1. Паспорт программы профессиональной пробы</w:t>
      </w:r>
    </w:p>
    <w:p w:rsidR="006D5237" w:rsidRPr="00E7517F" w:rsidRDefault="006D5237" w:rsidP="006D52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17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среда: </w:t>
      </w:r>
      <w:r w:rsidR="003C6C73">
        <w:rPr>
          <w:rFonts w:ascii="Times New Roman" w:eastAsia="Times New Roman" w:hAnsi="Times New Roman" w:cs="Times New Roman"/>
          <w:b/>
          <w:sz w:val="24"/>
          <w:szCs w:val="24"/>
        </w:rPr>
        <w:t xml:space="preserve">умная </w:t>
      </w:r>
    </w:p>
    <w:p w:rsidR="006D5237" w:rsidRPr="00E7517F" w:rsidRDefault="006D5237" w:rsidP="006D52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17F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профессионального направления: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 </w:t>
      </w:r>
      <w:r w:rsidR="003C6C73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контрольно-измерительных приборов и автоматики</w:t>
      </w:r>
    </w:p>
    <w:p w:rsidR="006D5237" w:rsidRPr="00E7517F" w:rsidRDefault="006D5237" w:rsidP="006D52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517F">
        <w:rPr>
          <w:rFonts w:ascii="Times New Roman" w:eastAsia="Times New Roman" w:hAnsi="Times New Roman" w:cs="Times New Roman"/>
          <w:sz w:val="24"/>
          <w:szCs w:val="24"/>
        </w:rPr>
        <w:t>Автор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Екатерина Юрьевна</w:t>
      </w:r>
      <w:proofErr w:type="gramStart"/>
      <w:r w:rsidRPr="00E7517F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gramEnd"/>
      <w:r w:rsidRPr="00E7517F">
        <w:rPr>
          <w:rFonts w:ascii="Times New Roman" w:eastAsia="Times New Roman" w:hAnsi="Times New Roman" w:cs="Times New Roman"/>
          <w:i/>
          <w:sz w:val="24"/>
          <w:szCs w:val="24"/>
        </w:rPr>
        <w:t>преподаватель</w:t>
      </w:r>
      <w:r w:rsidRPr="00E75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5237" w:rsidRPr="00E7517F" w:rsidRDefault="006D5237" w:rsidP="006D5237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17F">
        <w:rPr>
          <w:rFonts w:ascii="Times New Roman" w:eastAsia="Times New Roman" w:hAnsi="Times New Roman" w:cs="Times New Roman"/>
          <w:sz w:val="24"/>
          <w:szCs w:val="24"/>
        </w:rPr>
        <w:t>Контакты автора: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Иркутская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нгарск</w:t>
      </w:r>
      <w:proofErr w:type="spellEnd"/>
      <w:r w:rsidRPr="00E7517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517F">
        <w:rPr>
          <w:rFonts w:ascii="Times New Roman" w:eastAsia="Times New Roman" w:hAnsi="Times New Roman" w:cs="Times New Roman"/>
          <w:i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kulanina</w:t>
      </w:r>
      <w:proofErr w:type="spellEnd"/>
      <w:r w:rsidRPr="00E7517F">
        <w:rPr>
          <w:rFonts w:ascii="Times New Roman" w:eastAsia="Times New Roman" w:hAnsi="Times New Roman" w:cs="Times New Roman"/>
          <w:i/>
          <w:sz w:val="24"/>
          <w:szCs w:val="24"/>
        </w:rPr>
        <w:t>1998@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bk</w:t>
      </w:r>
      <w:proofErr w:type="spellEnd"/>
      <w:r w:rsidRPr="00E7517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E7517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тел: 89016616542</w:t>
      </w:r>
    </w:p>
    <w:p w:rsidR="006D5237" w:rsidRPr="00E7517F" w:rsidRDefault="006D5237" w:rsidP="006D52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1417"/>
        <w:gridCol w:w="1418"/>
        <w:gridCol w:w="1559"/>
        <w:gridCol w:w="3867"/>
      </w:tblGrid>
      <w:tr w:rsidR="006D5237" w:rsidRPr="00E7517F" w:rsidTr="00C02D0F">
        <w:trPr>
          <w:trHeight w:val="598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6D5237" w:rsidP="00C02D0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6D5237" w:rsidP="00C0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6D5237" w:rsidP="00C0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6D5237" w:rsidP="00C0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6D5237" w:rsidP="00C0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6D5237" w:rsidRPr="00E7517F" w:rsidTr="00C02D0F">
        <w:trPr>
          <w:trHeight w:val="345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465C83" w:rsidP="003A0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r w:rsidR="003A00C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6D5237" w:rsidP="00C0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465C83" w:rsidP="00C0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D5237" w:rsidRPr="00E7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6D5237" w:rsidP="00C0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6-7</w:t>
            </w:r>
            <w:r w:rsidRPr="00E7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E7517F" w:rsidRDefault="006D5237" w:rsidP="00C02D0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заболевания (нарушение дыхательной системы, пищеварительной, эндокринной систем, </w:t>
            </w:r>
            <w:proofErr w:type="gramStart"/>
            <w:r w:rsidRPr="00E7517F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E7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 т.д.).</w:t>
            </w:r>
          </w:p>
          <w:p w:rsidR="006D5237" w:rsidRPr="00E7517F" w:rsidRDefault="006D5237" w:rsidP="00C02D0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7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одновременное участие детей с инвалидностью и ОВЗ и детей без инвалидности.</w:t>
            </w:r>
          </w:p>
        </w:tc>
      </w:tr>
    </w:tbl>
    <w:p w:rsidR="006D5237" w:rsidRDefault="006D5237" w:rsidP="006D5237"/>
    <w:p w:rsidR="006D5237" w:rsidRDefault="006D5237" w:rsidP="006D5237">
      <w:pPr>
        <w:pStyle w:val="3"/>
        <w:spacing w:line="276" w:lineRule="auto"/>
        <w:rPr>
          <w:b/>
        </w:rPr>
      </w:pPr>
      <w:r w:rsidRPr="00D71ECF">
        <w:t>2. Содержание программы</w:t>
      </w:r>
    </w:p>
    <w:p w:rsidR="006D5237" w:rsidRPr="007D363D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</w:t>
      </w:r>
      <w:r w:rsidR="003A00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мин)</w:t>
      </w:r>
    </w:p>
    <w:p w:rsidR="006D5237" w:rsidRPr="00465D54" w:rsidRDefault="006D5237" w:rsidP="00465C83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7D363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D363D">
        <w:rPr>
          <w:rFonts w:ascii="Times New Roman" w:eastAsia="Times New Roman" w:hAnsi="Times New Roman" w:cs="Times New Roman"/>
          <w:i/>
          <w:sz w:val="24"/>
          <w:szCs w:val="24"/>
        </w:rPr>
        <w:t>Краткое описание профессионального направления.</w:t>
      </w:r>
      <w:r w:rsidRPr="007D363D">
        <w:rPr>
          <w:rFonts w:ascii="Times New Roman" w:eastAsia="Times New Roman" w:hAnsi="Times New Roman" w:cs="Times New Roman"/>
          <w:sz w:val="24"/>
          <w:szCs w:val="24"/>
        </w:rPr>
        <w:t xml:space="preserve"> Все профессии нужны, все профессии важны. </w:t>
      </w:r>
      <w:r w:rsidR="00465C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Мастер контрольно-измерительных приборов и автоматики — </w:t>
      </w:r>
      <w:r w:rsidR="00465C83" w:rsidRPr="00465C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специалист, который работает с приборами и датчиками. Он может ремонтировать, может устанавливать, может проверять работоспособность</w:t>
      </w:r>
      <w:r w:rsidR="00465C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465C83" w:rsidRPr="00465C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65C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7D36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редставители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данной профессии</w:t>
      </w:r>
      <w:r w:rsidRPr="007D36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востребованы на всех предприятиях, где применяются современные технологии, обслуживаемые автоматизированными системами. Они обеспечивают бесперебойную работу оборудования и механизмов любой сложности. Знания, получ</w:t>
      </w:r>
      <w:r w:rsidR="00B31B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енные выпускниками по данной профессии</w:t>
      </w:r>
      <w:r w:rsidRPr="007D36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имеют универсальный характер, что позволяет им трудоустроиться в разных отраслях промышленности.</w:t>
      </w:r>
      <w:r w:rsidRPr="007D363D">
        <w:rPr>
          <w:rFonts w:ascii="Times New Roman" w:hAnsi="Times New Roman" w:cs="Times New Roman"/>
          <w:shd w:val="clear" w:color="auto" w:fill="FFFFFF" w:themeFill="background1"/>
        </w:rPr>
        <w:br/>
      </w:r>
      <w:r w:rsidRPr="007D363D">
        <w:rPr>
          <w:rFonts w:ascii="Helvetica" w:hAnsi="Helvetica"/>
          <w:shd w:val="clear" w:color="auto" w:fill="FFFFFF" w:themeFill="background1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</w:t>
      </w:r>
      <w:r w:rsidRPr="00D71ECF">
        <w:rPr>
          <w:rFonts w:ascii="Times New Roman" w:eastAsia="Times New Roman" w:hAnsi="Times New Roman" w:cs="Times New Roman"/>
          <w:i/>
          <w:sz w:val="24"/>
          <w:szCs w:val="24"/>
        </w:rPr>
        <w:t>Место и перспективы профессионального направления в современной экономике региона, страны,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D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Специалисты, умеющие обслуживать контрольно-измерительную аппаратуру, будут всегда востребованы на рынке труда. Единственное условие – это идти в ногу со временем, постоянно повышая свою квалификацию с уче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том внедряемых в промышленности </w:t>
      </w:r>
      <w:r w:rsidRPr="00465D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новинок.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65D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Инженер, слесарь или наладчик контрольно-измерительных приборов и автоматики востребован в энергетике, пищевой, перерабатывающей, металлургической промышленности, жилищно-коммунальном хозяйстве, нефтегазовой сфере, строительстве.</w:t>
      </w:r>
    </w:p>
    <w:p w:rsidR="00B31BEB" w:rsidRDefault="006D5237" w:rsidP="006D5237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D71ECF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237" w:rsidRDefault="00B31BEB" w:rsidP="006D5237">
      <w:pPr>
        <w:shd w:val="clear" w:color="auto" w:fill="FFFFFF" w:themeFill="background1"/>
        <w:ind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Мастер контрольно-измерительных приборов и автоматики должен:</w:t>
      </w:r>
    </w:p>
    <w:p w:rsidR="00B31BEB" w:rsidRPr="00B31BEB" w:rsidRDefault="00B31BEB" w:rsidP="003A00C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EB">
        <w:rPr>
          <w:rFonts w:ascii="Times New Roman" w:eastAsia="Times New Roman" w:hAnsi="Times New Roman" w:cs="Times New Roman"/>
          <w:sz w:val="24"/>
          <w:szCs w:val="24"/>
        </w:rPr>
        <w:t>владеть основами базовых естественных наук (физика, математика, химия) и прикладных предметов (черчение, материаловедение);</w:t>
      </w:r>
    </w:p>
    <w:p w:rsidR="00B31BEB" w:rsidRPr="00B31BEB" w:rsidRDefault="00B31BEB" w:rsidP="003A00C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EB">
        <w:rPr>
          <w:rFonts w:ascii="Times New Roman" w:eastAsia="Times New Roman" w:hAnsi="Times New Roman" w:cs="Times New Roman"/>
          <w:sz w:val="24"/>
          <w:szCs w:val="24"/>
        </w:rPr>
        <w:t>понимать устройство и принцип действия обслуживаемого оборудования, а также производственных процессов, обеспечивающихся этими приборами;</w:t>
      </w:r>
    </w:p>
    <w:p w:rsidR="00B31BEB" w:rsidRPr="00B31BEB" w:rsidRDefault="00B31BEB" w:rsidP="003A00C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EB">
        <w:rPr>
          <w:rFonts w:ascii="Times New Roman" w:eastAsia="Times New Roman" w:hAnsi="Times New Roman" w:cs="Times New Roman"/>
          <w:sz w:val="24"/>
          <w:szCs w:val="24"/>
        </w:rPr>
        <w:t>уметь читать техдокументацию, схемы и чертежи разной сложности;</w:t>
      </w:r>
    </w:p>
    <w:p w:rsidR="00B31BEB" w:rsidRPr="00B31BEB" w:rsidRDefault="00B31BEB" w:rsidP="003A00C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EB">
        <w:rPr>
          <w:rFonts w:ascii="Times New Roman" w:eastAsia="Times New Roman" w:hAnsi="Times New Roman" w:cs="Times New Roman"/>
          <w:sz w:val="24"/>
          <w:szCs w:val="24"/>
        </w:rPr>
        <w:t>владеть основными инструментами (паяльник, напильник, плоскогубцы) и применять их в практической деятельности;</w:t>
      </w:r>
    </w:p>
    <w:p w:rsidR="00B31BEB" w:rsidRPr="00B31BEB" w:rsidRDefault="00B31BEB" w:rsidP="003A00C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EB">
        <w:rPr>
          <w:rFonts w:ascii="Times New Roman" w:eastAsia="Times New Roman" w:hAnsi="Times New Roman" w:cs="Times New Roman"/>
          <w:sz w:val="24"/>
          <w:szCs w:val="24"/>
        </w:rPr>
        <w:t xml:space="preserve">знать посадки и допуски, свойства материалов, проводящих ток и изолирующих; проводить замеры сопротивления в различных участках цепи; </w:t>
      </w:r>
    </w:p>
    <w:p w:rsidR="00B31BEB" w:rsidRPr="00B31BEB" w:rsidRDefault="00B31BEB" w:rsidP="003A00C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EB">
        <w:rPr>
          <w:rFonts w:ascii="Times New Roman" w:eastAsia="Times New Roman" w:hAnsi="Times New Roman" w:cs="Times New Roman"/>
          <w:sz w:val="24"/>
          <w:szCs w:val="24"/>
        </w:rPr>
        <w:t xml:space="preserve">четко следовать инструкциям; </w:t>
      </w:r>
    </w:p>
    <w:p w:rsidR="00B31BEB" w:rsidRPr="00843846" w:rsidRDefault="00B31BEB" w:rsidP="003A00C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46">
        <w:rPr>
          <w:rFonts w:ascii="Times New Roman" w:eastAsia="Times New Roman" w:hAnsi="Times New Roman" w:cs="Times New Roman"/>
          <w:sz w:val="24"/>
          <w:szCs w:val="24"/>
        </w:rPr>
        <w:t>соблюдать требования техники безопасности, а также охраны труда.</w:t>
      </w:r>
      <w:r w:rsidRPr="00843846">
        <w:rPr>
          <w:rFonts w:ascii="Times New Roman" w:eastAsia="Times New Roman" w:hAnsi="Times New Roman" w:cs="Times New Roman"/>
          <w:sz w:val="24"/>
          <w:szCs w:val="24"/>
        </w:rPr>
        <w:br/>
      </w:r>
      <w:r w:rsidRPr="0084384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3846" w:rsidRDefault="006D5237" w:rsidP="008438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1-2 </w:t>
      </w:r>
      <w:proofErr w:type="gramStart"/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интересных</w:t>
      </w:r>
      <w:proofErr w:type="gramEnd"/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 факта о профессиональном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Электрическая энергия известна человечеству более 2000 лет. Еще в 600 году до нашей эры эффект статического электричества наблюдали в Древней Греции, для его вызова греки терли янтарь козлиной шкурой. </w:t>
      </w:r>
    </w:p>
    <w:p w:rsidR="006D5237" w:rsidRDefault="006D5237" w:rsidP="008438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Древнем Риме и Древней Персии пытались делать батареи из глиняных горшков и медных пластин. Но по-настоящему понять природу электрической энергии и научиться управлять ей человек смог только в период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веков.</w:t>
      </w:r>
    </w:p>
    <w:p w:rsidR="006D5237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>. Полученные начальные навыки по зачистке проводов, подготовке и пайке, приобретенные на профессиональных пробах, явля</w:t>
      </w:r>
      <w:r w:rsidR="00843846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одной из необходимых компетенций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Мастера </w:t>
      </w:r>
      <w:r w:rsidR="00843846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контрольно-измерительных приборов и автоматики.</w:t>
      </w:r>
    </w:p>
    <w:bookmarkEnd w:id="0"/>
    <w:p w:rsidR="006D5237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мин)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Постановка цели и задачи в рамках пробы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Ознакомление с принципиальной схемой, сборка и коммутация в соответствии с принципиальной схемой.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. 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Демонстрация итогового результата, продукта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237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</w:t>
      </w:r>
      <w:r w:rsidRPr="003C6C73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мин)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Подробная инструкция по выполнению задания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Шаги:</w:t>
      </w:r>
    </w:p>
    <w:p w:rsidR="006D5237" w:rsidRDefault="006D5237" w:rsidP="006D523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</w:t>
      </w:r>
      <w:r w:rsidR="00843846">
        <w:rPr>
          <w:rFonts w:ascii="Times New Roman" w:eastAsia="Times New Roman" w:hAnsi="Times New Roman" w:cs="Times New Roman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84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приступить к его выполнению.</w:t>
      </w:r>
    </w:p>
    <w:p w:rsidR="006D5237" w:rsidRDefault="006D5237" w:rsidP="006D523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Зачистить концы трех многожильных проводов от изоляции.</w:t>
      </w:r>
    </w:p>
    <w:p w:rsidR="006D5237" w:rsidRDefault="006D5237" w:rsidP="006D523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Облудить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концы трех многожильных проводов</w:t>
      </w:r>
    </w:p>
    <w:p w:rsidR="006D5237" w:rsidRDefault="006D5237" w:rsidP="006D523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Спаять многожильные провода между собой</w:t>
      </w:r>
    </w:p>
    <w:p w:rsidR="006D5237" w:rsidRPr="00EB2E5A" w:rsidRDefault="006D5237" w:rsidP="006D523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Проверить правильность выполнения работы.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237" w:rsidRPr="006D5237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для наставника по организации процесса выполнения задания</w:t>
      </w:r>
      <w:r>
        <w:rPr>
          <w:rFonts w:ascii="Times New Roman" w:eastAsia="Times New Roman" w:hAnsi="Times New Roman" w:cs="Times New Roman"/>
          <w:sz w:val="24"/>
          <w:szCs w:val="24"/>
        </w:rPr>
        <w:t>. Наставник наглядно демонстрирует процесс подготовки проводов</w:t>
      </w:r>
      <w:r w:rsidRPr="003C6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правильность спайки.</w:t>
      </w:r>
    </w:p>
    <w:p w:rsidR="006D5237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каждым учащимся находится студент-волонтер, который контролирует правильность выполнения работы и соблюдение техники безопасности. При возникновении вопросов оказывает помощь.</w:t>
      </w:r>
    </w:p>
    <w:p w:rsidR="006D5237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</w:t>
      </w:r>
      <w:r w:rsidR="003A00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мин)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определен алгоритм работы схемы;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определены условные обозначения на схеме;</w:t>
      </w:r>
    </w:p>
    <w:p w:rsidR="006D5237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сделаны выводы о работе и области применения.</w:t>
      </w:r>
    </w:p>
    <w:p w:rsidR="006D5237" w:rsidRDefault="006D5237" w:rsidP="006D52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для наставника по контролю результата, процедуре оценки</w:t>
      </w:r>
      <w:r>
        <w:rPr>
          <w:rFonts w:ascii="Times New Roman" w:eastAsia="Times New Roman" w:hAnsi="Times New Roman" w:cs="Times New Roman"/>
          <w:sz w:val="24"/>
          <w:szCs w:val="24"/>
        </w:rPr>
        <w:t>. Самое важное – это функциональный алгоритм работы и ознакомление участников с устройством и принципом работы.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846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 такое светодиод, резистор?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чем заключается деятельность Мастера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D5237" w:rsidRDefault="006D5237" w:rsidP="006D5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какими качествами должен обладать специалист</w:t>
      </w:r>
      <w:r w:rsidR="00843846">
        <w:rPr>
          <w:rFonts w:ascii="Times New Roman" w:eastAsia="Times New Roman" w:hAnsi="Times New Roman" w:cs="Times New Roman"/>
          <w:sz w:val="24"/>
          <w:szCs w:val="24"/>
        </w:rPr>
        <w:t xml:space="preserve"> данного направления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D5237" w:rsidRPr="00910D75" w:rsidRDefault="006D5237" w:rsidP="006D5237">
      <w:pPr>
        <w:pStyle w:val="3"/>
        <w:spacing w:line="276" w:lineRule="auto"/>
      </w:pPr>
      <w:r>
        <w:t>3.</w:t>
      </w:r>
      <w:r w:rsidRPr="00910D75">
        <w:t>Инфраструктурный лист</w:t>
      </w:r>
    </w:p>
    <w:tbl>
      <w:tblPr>
        <w:tblStyle w:val="2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039"/>
        <w:gridCol w:w="4189"/>
        <w:gridCol w:w="1041"/>
        <w:gridCol w:w="1286"/>
      </w:tblGrid>
      <w:tr w:rsidR="006D5237" w:rsidRPr="00910D75" w:rsidTr="003A00C8">
        <w:trPr>
          <w:trHeight w:val="731"/>
        </w:trPr>
        <w:tc>
          <w:tcPr>
            <w:tcW w:w="1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1 чел.</w:t>
            </w:r>
          </w:p>
        </w:tc>
      </w:tr>
      <w:tr w:rsidR="006D5237" w:rsidRPr="00910D75" w:rsidTr="003A00C8">
        <w:trPr>
          <w:trHeight w:val="694"/>
        </w:trPr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817A76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Паяльник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Паяльник на 220 В.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чел.</w:t>
            </w:r>
          </w:p>
        </w:tc>
      </w:tr>
      <w:tr w:rsidR="006D5237" w:rsidRPr="00910D75" w:rsidTr="003A00C8">
        <w:trPr>
          <w:trHeight w:val="243"/>
        </w:trPr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Припой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ПОС-40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чел.</w:t>
            </w:r>
          </w:p>
        </w:tc>
      </w:tr>
      <w:tr w:rsidR="006D5237" w:rsidRPr="00910D75" w:rsidTr="003A00C8">
        <w:trPr>
          <w:trHeight w:val="355"/>
        </w:trPr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Канифоль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чел.</w:t>
            </w:r>
          </w:p>
        </w:tc>
      </w:tr>
      <w:tr w:rsidR="006D5237" w:rsidRPr="00910D75" w:rsidTr="003A00C8">
        <w:trPr>
          <w:trHeight w:val="222"/>
        </w:trPr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Стрипперы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чел.</w:t>
            </w:r>
          </w:p>
        </w:tc>
      </w:tr>
      <w:tr w:rsidR="006D5237" w:rsidRPr="00910D75" w:rsidTr="003A00C8">
        <w:trPr>
          <w:trHeight w:val="331"/>
        </w:trPr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 многожильные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 многожильные, с изоляцией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37" w:rsidRPr="00910D75" w:rsidRDefault="006D5237" w:rsidP="00C02D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чел.</w:t>
            </w:r>
          </w:p>
        </w:tc>
      </w:tr>
    </w:tbl>
    <w:p w:rsidR="00DF7F55" w:rsidRDefault="00DF7F55"/>
    <w:sectPr w:rsidR="00DF7F55" w:rsidSect="00DF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8E8"/>
    <w:multiLevelType w:val="hybridMultilevel"/>
    <w:tmpl w:val="9EA228C8"/>
    <w:lvl w:ilvl="0" w:tplc="782809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B2313"/>
    <w:multiLevelType w:val="hybridMultilevel"/>
    <w:tmpl w:val="B18A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37"/>
    <w:rsid w:val="003A00C8"/>
    <w:rsid w:val="003C6C73"/>
    <w:rsid w:val="00465C83"/>
    <w:rsid w:val="006D5237"/>
    <w:rsid w:val="00843846"/>
    <w:rsid w:val="00B31BEB"/>
    <w:rsid w:val="00B65381"/>
    <w:rsid w:val="00C8189C"/>
    <w:rsid w:val="00D83F87"/>
    <w:rsid w:val="00DF7F55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0F4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0F4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rsid w:val="006D5237"/>
    <w:pPr>
      <w:keepNext/>
      <w:keepLines/>
      <w:spacing w:before="280" w:after="80" w:line="259" w:lineRule="auto"/>
      <w:outlineLvl w:val="2"/>
    </w:pPr>
    <w:rPr>
      <w:rFonts w:ascii="Times New Roman" w:eastAsia="Calibri" w:hAnsi="Times New Roman" w:cs="Calibri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0F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40F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6D5237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21">
    <w:name w:val="21"/>
    <w:basedOn w:val="a1"/>
    <w:rsid w:val="006D5237"/>
    <w:pPr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6D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0F4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0F4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rsid w:val="006D5237"/>
    <w:pPr>
      <w:keepNext/>
      <w:keepLines/>
      <w:spacing w:before="280" w:after="80" w:line="259" w:lineRule="auto"/>
      <w:outlineLvl w:val="2"/>
    </w:pPr>
    <w:rPr>
      <w:rFonts w:ascii="Times New Roman" w:eastAsia="Calibri" w:hAnsi="Times New Roman" w:cs="Calibri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0F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40F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6D5237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21">
    <w:name w:val="21"/>
    <w:basedOn w:val="a1"/>
    <w:rsid w:val="006D5237"/>
    <w:pPr>
      <w:spacing w:after="160" w:line="259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6D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Каштанова ЛВ</cp:lastModifiedBy>
  <cp:revision>3</cp:revision>
  <dcterms:created xsi:type="dcterms:W3CDTF">2022-09-19T02:40:00Z</dcterms:created>
  <dcterms:modified xsi:type="dcterms:W3CDTF">2022-09-19T02:46:00Z</dcterms:modified>
</cp:coreProperties>
</file>