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sz w:val="24"/>
          <w:szCs w:val="24"/>
        </w:rPr>
      </w:pPr>
      <w:r>
        <w:rPr>
          <w:sz w:val="24"/>
          <w:szCs w:val="24"/>
        </w:rPr>
        <w:t>На основании Распоряжения Министерства образования Иркутской области №439-мр от 27.06.2018 года</w:t>
      </w:r>
    </w:p>
    <w:p>
      <w:pPr>
        <w:pStyle w:val="Style15"/>
        <w:rPr>
          <w:sz w:val="24"/>
          <w:szCs w:val="24"/>
        </w:rPr>
      </w:pPr>
      <w:r>
        <w:rPr>
          <w:sz w:val="24"/>
          <w:szCs w:val="24"/>
        </w:rPr>
        <w:t xml:space="preserve">С целью профилактики социально-негативных явлений в подростковой среде, во исполнение Приказа Министерства образования и науки РФ от 16.06.2014г № 658 «об утверждении Порядка проведения социально-психологического тестирования лиц обучающихся в общеобразовательных организациях, и профессиональных» в техникуме проводится  социально-психологическое тестирование. </w:t>
      </w:r>
    </w:p>
    <w:tbl>
      <w:tblPr>
        <w:tblStyle w:val="a4"/>
        <w:tblW w:w="10705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6"/>
        <w:gridCol w:w="4460"/>
        <w:gridCol w:w="568"/>
        <w:gridCol w:w="5340"/>
      </w:tblGrid>
      <w:tr>
        <w:trPr/>
        <w:tc>
          <w:tcPr>
            <w:tcW w:w="336" w:type="dxa"/>
            <w:tcBorders>
              <w:left w:val="nil"/>
              <w:bottom w:val="dotted" w:sz="4" w:space="0" w:color="000000"/>
              <w:right w:val="nil"/>
              <w:insideH w:val="dotted" w:sz="4" w:space="0" w:color="000000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4460" w:type="dxa"/>
            <w:tcBorders>
              <w:left w:val="nil"/>
              <w:bottom w:val="dotted" w:sz="4" w:space="0" w:color="000000"/>
              <w:right w:val="nil"/>
              <w:insideH w:val="dotted" w:sz="4" w:space="0" w:color="000000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568" w:type="dxa"/>
            <w:tcBorders>
              <w:left w:val="nil"/>
              <w:bottom w:val="dotted" w:sz="4" w:space="0" w:color="000000"/>
              <w:right w:val="nil"/>
              <w:insideH w:val="dotted" w:sz="4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5340" w:type="dxa"/>
            <w:tcBorders>
              <w:left w:val="nil"/>
              <w:bottom w:val="dotted" w:sz="4" w:space="0" w:color="000000"/>
              <w:right w:val="nil"/>
              <w:insideH w:val="dotted" w:sz="4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</w:tr>
      <w:tr>
        <w:trPr/>
        <w:tc>
          <w:tcPr>
            <w:tcW w:w="336" w:type="dxa"/>
            <w:tcBorders>
              <w:top w:val="dotted" w:sz="4" w:space="0" w:color="000000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4460" w:type="dxa"/>
            <w:tcBorders>
              <w:top w:val="dotted" w:sz="4" w:space="0" w:color="000000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568" w:type="dxa"/>
            <w:tcBorders>
              <w:top w:val="dotted" w:sz="4" w:space="0" w:color="000000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5340" w:type="dxa"/>
            <w:tcBorders>
              <w:top w:val="dotted" w:sz="4" w:space="0" w:color="000000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</w:tc>
      </w:tr>
      <w:tr>
        <w:trPr/>
        <w:tc>
          <w:tcPr>
            <w:tcW w:w="10704" w:type="dxa"/>
            <w:gridSpan w:val="4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</w:rPr>
              <w:t>Тест</w:t>
            </w:r>
          </w:p>
        </w:tc>
      </w:tr>
      <w:tr>
        <w:trPr/>
        <w:tc>
          <w:tcPr>
            <w:tcW w:w="336" w:type="dxa"/>
            <w:tcBorders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46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Как Вы считаете, насколько проблема наркомании распространена в Вашем населенном пункте? (необходимо выбрать один вариант ответа)</w:t>
            </w:r>
          </w:p>
        </w:tc>
        <w:tc>
          <w:tcPr>
            <w:tcW w:w="568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1.1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1.2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1.3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1.4</w:t>
            </w:r>
          </w:p>
        </w:tc>
        <w:tc>
          <w:tcPr>
            <w:tcW w:w="5340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Ничего не знаю об этом.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Очень распространена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Распространена, но не больше, чем везде.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Совсем не распространена.</w:t>
            </w:r>
          </w:p>
        </w:tc>
      </w:tr>
      <w:tr>
        <w:trPr/>
        <w:tc>
          <w:tcPr>
            <w:tcW w:w="336" w:type="dxa"/>
            <w:tcBorders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46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Как бы Вы поступили, если бы Вам предложили попробовать наркотическое средство? Скорее всего… (необходимо выбрать один вариант ответа)</w:t>
            </w:r>
          </w:p>
        </w:tc>
        <w:tc>
          <w:tcPr>
            <w:tcW w:w="568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2.1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2.2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2.3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2.4</w:t>
            </w:r>
          </w:p>
        </w:tc>
        <w:tc>
          <w:tcPr>
            <w:tcW w:w="5340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Отказался (лась) бы.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Исходил(а), бы из того, какой наркотик.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Повел(а) бы себя в зависимости от ситуации и настроения.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Попробовал(а) бы.</w:t>
            </w:r>
          </w:p>
        </w:tc>
      </w:tr>
      <w:tr>
        <w:trPr/>
        <w:tc>
          <w:tcPr>
            <w:tcW w:w="336" w:type="dxa"/>
            <w:tcBorders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46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Пробовали ли Вы наркотические вещества? (необходимо выбрать один вариант ответа. Если Вы выбрали вариант ответа 3.1. или 3.3, то предлагаем Вам сразу перейти к вопросу № 5)</w:t>
            </w:r>
          </w:p>
        </w:tc>
        <w:tc>
          <w:tcPr>
            <w:tcW w:w="568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3.1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3.2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3.3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3.4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3.5</w:t>
            </w:r>
          </w:p>
        </w:tc>
        <w:tc>
          <w:tcPr>
            <w:tcW w:w="5340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Нет, и не собираюсь.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Хочу попробовать.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Пробовал(а), но перестал(а) употреблять.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Употребляю время от времени.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Употребляю регулярно.</w:t>
            </w:r>
          </w:p>
        </w:tc>
      </w:tr>
      <w:tr>
        <w:trPr/>
        <w:tc>
          <w:tcPr>
            <w:tcW w:w="336" w:type="dxa"/>
            <w:tcBorders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446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Как часто Вы употребляете наркотики? (необходимо выбрать один вариант ответа)</w:t>
            </w:r>
          </w:p>
        </w:tc>
        <w:tc>
          <w:tcPr>
            <w:tcW w:w="568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4.1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4.2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4.3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4.4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4.5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4.6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4.7</w:t>
            </w:r>
          </w:p>
        </w:tc>
        <w:tc>
          <w:tcPr>
            <w:tcW w:w="5340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Никогда не употреблял(а) и не собираюсь.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Раз в день.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2-3 раза в неделю.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Раз в неделю.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Раз в месяц.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Раз в полгода.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Раз в год.</w:t>
            </w:r>
          </w:p>
        </w:tc>
      </w:tr>
      <w:tr>
        <w:trPr/>
        <w:tc>
          <w:tcPr>
            <w:tcW w:w="336" w:type="dxa"/>
            <w:tcBorders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446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Укажите, пожалуйста, Ваш пол?</w:t>
            </w:r>
          </w:p>
        </w:tc>
        <w:tc>
          <w:tcPr>
            <w:tcW w:w="568" w:type="dxa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5.1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5.2</w:t>
            </w:r>
          </w:p>
        </w:tc>
        <w:tc>
          <w:tcPr>
            <w:tcW w:w="5340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Мужской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0"/>
              </w:rPr>
              <w:t>Женский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851" w:right="566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6d4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f6d4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853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LibreOffice/6.0.6.2$Linux_X86_64 LibreOffice_project/00$Build-2</Application>
  <Pages>1</Pages>
  <Words>231</Words>
  <Characters>1395</Characters>
  <CharactersWithSpaces>1571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2018-10-02T04:55:00Z</dcterms:created>
  <dc:creator>Дмитрий</dc:creator>
  <dc:description/>
  <dc:language>ru-RU</dc:language>
  <cp:lastModifiedBy/>
  <cp:lastPrinted>2018-10-02T05:52:00Z</cp:lastPrinted>
  <dcterms:modified xsi:type="dcterms:W3CDTF">2018-10-31T15:22:04Z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